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https://blog.cohere.open.ac.uk/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1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19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sbs </w:t>
      </w:r>
      <w:r>
        <w:t xml:space="preserve"> </w:t>
      </w:r>
      <w:r>
        <w:t xml:space="preserve">sensemaking </w:t>
      </w:r>
      <w:r>
        <w:t xml:space="preserve"> </w:t>
      </w:r>
      <w:r>
        <w:t xml:space="preserve">socialnetworks </w:t>
      </w:r>
      <w:r>
        <w:t xml:space="preserve"> </w:t>
      </w:r>
      <w:r>
        <w:t xml:space="preserve">tradeoff </w:t>
      </w:r>
      <w:r>
        <w:t xml:space="preserve"> </w:t>
      </w:r>
      <w:hyperlink r:id="rIdPageLink2" w:history="1">
        <w:r>
          <w:rPr>
            <w:rStyle w:val="Hyperlink"/>
          </w:rPr>
          <w:t>https://blog.cohere.open.ac.uk/</w:t>
        </w:r>
      </w:hyperlink>
      <w:r>
        <w:t xml:space="preserve"> line 62 71 201 202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https://blog.cohere.open.ac.uk/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3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https://blog.cohere.open.ac.uk/</w:t>
        </w:r>
      </w:hyperlink>
      <w:r>
        <w:t xml:space="preserve"> line 65  125 130 135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object</w:t>
      </w:r>
      <w:r>
        <w:rPr>
          <w:rStyle w:val="DefaultParagraphFont"/>
        </w:rPr>
        <w:t xml:space="preserve"> </w:t>
      </w:r>
      <w:r>
        <w:t xml:space="preserve">elements should contain fallback content. </w:t>
      </w:r>
    </w:p>
    <w:p>
      <w:pPr>
        <w:pStyle w:val="Details"/>
      </w:pPr>
      <w:r>
        <w:t xml:space="preserve">Place fallback content inside the </w:t>
      </w:r>
      <w:r>
        <w:rPr>
          <w:rStyle w:val="HTMLCode"/>
        </w:rPr>
        <w:t xml:space="preserve">object</w:t>
      </w:r>
      <w:r>
        <w:rPr>
          <w:rStyle w:val="DefaultParagraphFont"/>
        </w:rPr>
        <w:t xml:space="preserve"> </w:t>
      </w:r>
      <w:r>
        <w:t xml:space="preserve">element, which is displayed when objects are disabled or unsupported (e.g. when Flash and plugins are displayed on mobile devices). For example: </w:t>
      </w:r>
      <w:r>
        <w:rPr>
          <w:rStyle w:val="HTMLCode"/>
        </w:rPr>
        <w:t xml:space="preserve">&lt;object&gt;Alternative text content&lt;/object&gt;</w:t>
      </w:r>
      <w:r>
        <w:rPr>
          <w:rStyle w:val="DefaultParagraphFont"/>
        </w:rPr>
        <w:t xml:space="preserve"> </w:t>
      </w:r>
      <w:r>
        <w:t xml:space="preserve"> </w:t>
      </w:r>
    </w:p>
    <w:p>
      <w:pPr>
        <w:pStyle w:val="Details"/>
      </w:pPr>
      <w:hyperlink r:id="rIdCatRefLink-AccHtmlObjectNoFallback1" w:history="1">
        <w:r>
          <w:rPr>
            <w:rStyle w:val="Hyperlink"/>
          </w:rPr>
          <w:t>WCAG 2.1 A 1.1.1</w:t>
        </w:r>
      </w:hyperlink>
      <w:r>
        <w:t xml:space="preserve"> </w:t>
      </w:r>
      <w:hyperlink r:id="rIdCatRefLink-AccHtmlObjectNoFallback2" w:history="1">
        <w:r>
          <w:rPr>
            <w:rStyle w:val="Hyperlink"/>
          </w:rPr>
          <w:t>Section 508 (2017) A 1.1.1</w:t>
        </w:r>
      </w:hyperlink>
      <w:r>
        <w:t xml:space="preserve"> </w:t>
      </w:r>
    </w:p>
    <w:p>
      <w:pPr>
        <w:pStyle w:val="Details"/>
      </w:pPr>
      <w:hyperlink r:id="rIdPageLink2" w:history="1">
        <w:r>
          <w:rPr>
            <w:rStyle w:val="Hyperlink"/>
          </w:rPr>
          <w:t>https://blog.cohere.open.ac.uk/</w:t>
        </w:r>
      </w:hyperlink>
      <w:r>
        <w:t xml:space="preserve"> line 91 106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the </w:t>
      </w:r>
      <w:r>
        <w:rPr>
          <w:rStyle w:val="HTMLCode"/>
        </w:rPr>
        <w:t xml:space="preserve">lang</w:t>
      </w:r>
      <w:r>
        <w:rPr>
          <w:rStyle w:val="DefaultParagraphFont"/>
        </w:rPr>
        <w:t xml:space="preserve"> </w:t>
      </w:r>
      <w:r>
        <w:t xml:space="preserve">attribute to identify the language of the page. </w:t>
      </w:r>
    </w:p>
    <w:p>
      <w:pPr>
        <w:pStyle w:val="Details"/>
      </w:pPr>
      <w:r>
        <w:t xml:space="preserve">In HTML add a </w:t>
      </w:r>
      <w:r>
        <w:rPr>
          <w:rStyle w:val="HTMLCode"/>
        </w:rPr>
        <w:t xml:space="preserve">lang</w:t>
      </w:r>
      <w:r>
        <w:rPr>
          <w:rStyle w:val="DefaultParagraphFont"/>
        </w:rPr>
        <w:t xml:space="preserve"> </w:t>
      </w:r>
      <w:r>
        <w:t xml:space="preserve">attribute containing a language code to the </w:t>
      </w:r>
      <w:r>
        <w:rPr>
          <w:rStyle w:val="HTMLCode"/>
        </w:rPr>
        <w:t xml:space="preserve">html</w:t>
      </w:r>
      <w:r>
        <w:rPr>
          <w:rStyle w:val="DefaultParagraphFont"/>
        </w:rPr>
        <w:t xml:space="preserve"> </w:t>
      </w:r>
      <w:r>
        <w:t xml:space="preserve">tag, and in PDF set the language using Document Properties in Acrobat. This allows screen readers to pronounce words correctly. </w:t>
      </w:r>
    </w:p>
    <w:p>
      <w:pPr>
        <w:pStyle w:val="Details"/>
      </w:pPr>
      <w:hyperlink r:id="rIdCatRefLink-AccPageLangMissing1" w:history="1">
        <w:r>
          <w:rPr>
            <w:rStyle w:val="Hyperlink"/>
          </w:rPr>
          <w:t>WCAG 2.1 A 3.1.1</w:t>
        </w:r>
      </w:hyperlink>
      <w:r>
        <w:t xml:space="preserve"> </w:t>
      </w:r>
      <w:hyperlink r:id="rIdCatRefLink-AccPageLangMissing2" w:history="1">
        <w:r>
          <w:rPr>
            <w:rStyle w:val="Hyperlink"/>
          </w:rPr>
          <w:t>Section 508 (2017) A 3.1.1</w:t>
        </w:r>
      </w:hyperlink>
      <w:r>
        <w:t xml:space="preserve"> </w:t>
      </w:r>
    </w:p>
    <w:p>
      <w:pPr>
        <w:pStyle w:val="Details"/>
      </w:pPr>
      <w:hyperlink r:id="rIdPageLink2" w:history="1">
        <w:r>
          <w:rPr>
            <w:rStyle w:val="Hyperlink"/>
          </w:rPr>
          <w:t>https://blog.cohere.open.ac.uk/</w:t>
        </w:r>
      </w:hyperlink>
      <w:r>
        <w:t xml:space="preserve"> line 3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3.51
      <w:r>
        <w:t xml:space="preserve">with </w:t>
      </w:r>
      <w:r>
        <w:rPr>
          <w:rStyle w:val="HTMLCode"/>
        </w:rPr>
        <w:t xml:space="preserve">color: rgb(236,8,135)</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700</w:t>
      </w:r>
      <w:r>
        <w:rPr>
          <w:rStyle w:val="DefaultParagraphFont"/>
        </w:rPr>
        <w:t xml:space="preserve"> </w:t>
      </w:r>
      <w:r>
        <w:t xml:space="preserve"> </w:t>
      </w:r>
      1.21
      <w:r>
        <w:t xml:space="preserve">with </w:t>
      </w:r>
      <w:r>
        <w:rPr>
          <w:rStyle w:val="HTMLCode"/>
        </w:rPr>
        <w:t xml:space="preserve">color: rgb(255,255,255)</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8.25pt</w:t>
      </w:r>
      <w:r>
        <w:rPr>
          <w:rStyle w:val="DefaultParagraphFont"/>
        </w:rPr>
        <w:t xml:space="preserve"> </w:t>
      </w:r>
      <w:r>
        <w:rPr>
          <w:rStyle w:val="HTMLCode"/>
        </w:rPr>
        <w:t xml:space="preserve">font-weight: 400</w:t>
      </w:r>
      <w:r>
        <w:rPr>
          <w:rStyle w:val="DefaultParagraphFont"/>
        </w:rPr>
        <w:t xml:space="preserve"> </w:t>
      </w:r>
      <w:r>
        <w:t xml:space="preserve"> </w:t>
      </w:r>
      1.21
      <w:r>
        <w:t xml:space="preserve">with </w:t>
      </w:r>
      <w:r>
        <w:rPr>
          <w:rStyle w:val="HTMLCode"/>
        </w:rPr>
        <w:t xml:space="preserve">color: rgb(255,255,255)</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8.25pt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https://blog.cohere.open.ac.uk/</w:t>
        </w:r>
      </w:hyperlink>
      <w:r>
        <w:t xml:space="preserve"> line 43 139 139 </w:t>
      </w:r>
    </w:p>
    <w:p>
      <w:r>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If you set any of the colors on the </w:t>
      </w:r>
      <w:r>
        <w:rPr>
          <w:rStyle w:val="HTMLCode"/>
        </w:rPr>
        <w:t xml:space="preserve">body</w:t>
      </w:r>
      <w:r>
        <w:rPr>
          <w:rStyle w:val="DefaultParagraphFont"/>
        </w:rPr>
        <w:t xml:space="preserve"> </w:t>
      </w:r>
      <w:r>
        <w:t xml:space="preserve">or </w:t>
      </w:r>
      <w:r>
        <w:rPr>
          <w:rStyle w:val="HTMLCode"/>
        </w:rPr>
        <w:t xml:space="preserve">a</w:t>
      </w:r>
      <w:r>
        <w:rPr>
          <w:rStyle w:val="DefaultParagraphFont"/>
        </w:rPr>
        <w:t xml:space="preserve"> </w:t>
      </w:r>
      <w:r>
        <w:t xml:space="preserve">elements you must set all of them. </w:t>
      </w:r>
    </w:p>
    <w:p>
      <w:pPr>
        <w:pStyle w:val="Details"/>
      </w:pPr>
      <w:r>
        <w:t xml:space="preserve">In HTML the color attributes are </w:t>
      </w:r>
      <w:r>
        <w:rPr>
          <w:rStyle w:val="HTMLCode"/>
        </w:rPr>
        <w:t xml:space="preserve">text</w:t>
      </w:r>
      <w:r>
        <w:rPr>
          <w:rStyle w:val="DefaultParagraphFont"/>
        </w:rPr>
        <w:t xml:space="preserve"> </w:t>
      </w:r>
      <w:r>
        <w:t xml:space="preserve">, </w:t>
      </w:r>
      <w:r>
        <w:rPr>
          <w:rStyle w:val="HTMLCode"/>
        </w:rPr>
        <w:t xml:space="preserve">bgcolor</w:t>
      </w:r>
      <w:r>
        <w:rPr>
          <w:rStyle w:val="DefaultParagraphFont"/>
        </w:rPr>
        <w:t xml:space="preserve"> </w:t>
      </w:r>
      <w:r>
        <w:t xml:space="preserve">, </w:t>
      </w:r>
      <w:r>
        <w:rPr>
          <w:rStyle w:val="HTMLCode"/>
        </w:rPr>
        <w:t xml:space="preserve">link</w:t>
      </w:r>
      <w:r>
        <w:rPr>
          <w:rStyle w:val="DefaultParagraphFont"/>
        </w:rPr>
        <w:t xml:space="preserve"> </w:t>
      </w:r>
      <w:r>
        <w:t xml:space="preserve">, </w:t>
      </w:r>
      <w:r>
        <w:rPr>
          <w:rStyle w:val="HTMLCode"/>
        </w:rPr>
        <w:t xml:space="preserve">alink</w:t>
      </w:r>
      <w:r>
        <w:rPr>
          <w:rStyle w:val="DefaultParagraphFont"/>
        </w:rPr>
        <w:t xml:space="preserve"> </w:t>
      </w:r>
      <w:r>
        <w:t xml:space="preserve">and </w:t>
      </w:r>
      <w:r>
        <w:rPr>
          <w:rStyle w:val="HTMLCode"/>
        </w:rPr>
        <w:t xml:space="preserve">vlink</w:t>
      </w:r>
      <w:r>
        <w:rPr>
          <w:rStyle w:val="DefaultParagraphFont"/>
        </w:rPr>
        <w:t xml:space="preserve"> </w:t>
      </w:r>
      <w:r>
        <w:t xml:space="preserve">. In CSS the attributes are </w:t>
      </w:r>
      <w:r>
        <w:rPr>
          <w:rStyle w:val="HTMLCode"/>
        </w:rPr>
        <w:t xml:space="preserve">color</w:t>
      </w:r>
      <w:r>
        <w:rPr>
          <w:rStyle w:val="DefaultParagraphFont"/>
        </w:rPr>
        <w:t xml:space="preserve"> </w:t>
      </w:r>
      <w:r>
        <w:t xml:space="preserve">and </w:t>
      </w:r>
      <w:r>
        <w:rPr>
          <w:rStyle w:val="HTMLCode"/>
        </w:rPr>
        <w:t xml:space="preserve">background-color</w:t>
      </w:r>
      <w:r>
        <w:rPr>
          <w:rStyle w:val="DefaultParagraphFont"/>
        </w:rPr>
        <w:t xml:space="preserve"> </w:t>
      </w:r>
      <w:r>
        <w:t xml:space="preserve">. Some users have browser defaults set to white text on a black background, so setting one color without setting the others can result in black text on a black background. </w:t>
      </w:r>
    </w:p>
    <w:p>
      <w:pPr>
        <w:pStyle w:val="Details"/>
      </w:pPr>
      <w:hyperlink r:id="rIdCatRefLink-AccHtmlUnsetTextOrBackgroundColor1" w:history="1">
        <w:r>
          <w:rPr>
            <w:rStyle w:val="Hyperlink"/>
          </w:rPr>
          <w:t>WCAG 2.1 AA F24</w:t>
        </w:r>
      </w:hyperlink>
      <w:r>
        <w:t xml:space="preserve"> </w:t>
      </w:r>
      <w:hyperlink r:id="rIdCatRefLink-AccHtmlUnsetTextOrBackgroundColor2" w:history="1">
        <w:r>
          <w:rPr>
            <w:rStyle w:val="Hyperlink"/>
          </w:rPr>
          <w:t>Section 508 (2017) AA F24</w:t>
        </w:r>
      </w:hyperlink>
      <w:r>
        <w:t xml:space="preserve"> </w:t>
      </w:r>
    </w:p>
    <w:p>
      <w:pPr>
        <w:pStyle w:val="Details"/>
      </w:pPr>
      <w:r>
        <w:t>The colors used are:</w:t>
        <w:t xml:space="preserve"> </w:t>
      </w:r>
      <w:r>
        <w:rPr>
          <w:rStyle w:val="HTMLCode"/>
        </w:rPr>
        <w:t xml:space="preserve">color: rgb(0,0,238)</w:t>
      </w:r>
      <w:r>
        <w:rPr>
          <w:rStyle w:val="DefaultParagraphFont"/>
        </w:rPr>
        <w:t xml:space="preserve"> </w:t>
      </w:r>
      <w:r>
        <w:t xml:space="preserve">from browser settings and </w:t>
      </w:r>
      <w:r>
        <w:rPr>
          <w:rStyle w:val="HTMLCode"/>
        </w:rPr>
        <w:t xml:space="preserve">background: rgb(220,237,237)</w:t>
      </w:r>
      <w:r>
        <w:rPr>
          <w:rStyle w:val="DefaultParagraphFont"/>
        </w:rPr>
        <w:t xml:space="preserve"> </w:t>
      </w:r>
      <w:r>
        <w:t xml:space="preserve">from browser settings </w:t>
      </w:r>
      <w:r>
        <w:t xml:space="preserve"> </w:t>
      </w:r>
      <w:hyperlink r:id="rIdPageLink2" w:history="1">
        <w:r>
          <w:rPr>
            <w:rStyle w:val="Hyperlink"/>
          </w:rPr>
          <w:t>https://blog.cohere.open.ac.uk/</w:t>
        </w:r>
      </w:hyperlink>
      <w:r>
        <w:t xml:space="preserve"> line 292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https://blog.cohere.open.ac.uk/</w:t>
        </w:r>
      </w:hyperlink>
      <w:r>
        <w:t xml:space="preserve"> line 105  115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210 x 25 </w:t>
      </w:r>
      <w:r>
        <w:t xml:space="preserve"> </w:t>
      </w:r>
      <w:r>
        <w:t xml:space="preserve">128 x 28 </w:t>
      </w:r>
      <w:r>
        <w:t xml:space="preserve"> </w:t>
      </w:r>
      <w:r>
        <w:t xml:space="preserve">66 x 40 </w:t>
      </w:r>
      <w:r>
        <w:t xml:space="preserve"> </w:t>
      </w:r>
      <w:r>
        <w:t xml:space="preserve">119 x 40 </w:t>
      </w:r>
      <w:r>
        <w:t xml:space="preserve"> </w:t>
      </w:r>
      <w:r>
        <w:t xml:space="preserve">46 x 40 </w:t>
      </w:r>
      <w:r>
        <w:t xml:space="preserve"> </w:t>
      </w:r>
      <w:hyperlink r:id="rIdPageLink2" w:history="1">
        <w:r>
          <w:rPr>
            <w:rStyle w:val="Hyperlink"/>
          </w:rPr>
          <w:t>https://blog.cohere.open.ac.uk/</w:t>
        </w:r>
      </w:hyperlink>
      <w:r>
        <w:t xml:space="preserve"> line 58 122 125 130 146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4.83
      <w:r>
        <w:t xml:space="preserve">with </w:t>
      </w:r>
      <w:r>
        <w:rPr>
          <w:rStyle w:val="HTMLCode"/>
        </w:rPr>
        <w:t xml:space="preserve">color: rgb(55,110,106)</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11.25pt</w:t>
      </w:r>
      <w:r>
        <w:rPr>
          <w:rStyle w:val="DefaultParagraphFont"/>
        </w:rPr>
        <w:t xml:space="preserve"> </w:t>
      </w:r>
      <w:r>
        <w:rPr>
          <w:rStyle w:val="HTMLCode"/>
        </w:rPr>
        <w:t xml:space="preserve">font-weight: 700</w:t>
      </w:r>
      <w:r>
        <w:rPr>
          <w:rStyle w:val="DefaultParagraphFont"/>
        </w:rPr>
        <w:t xml:space="preserve"> </w:t>
      </w:r>
      <w:r>
        <w:t xml:space="preserve"> </w:t>
      </w:r>
      4.83
      <w:r>
        <w:t xml:space="preserve">with </w:t>
      </w:r>
      <w:r>
        <w:rPr>
          <w:rStyle w:val="HTMLCode"/>
        </w:rPr>
        <w:t xml:space="preserve">color: rgb(55,110,106)</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11.25pt</w:t>
      </w:r>
      <w:r>
        <w:rPr>
          <w:rStyle w:val="DefaultParagraphFont"/>
        </w:rPr>
        <w:t xml:space="preserve"> </w:t>
      </w:r>
      <w:r>
        <w:rPr>
          <w:rStyle w:val="HTMLCode"/>
        </w:rPr>
        <w:t xml:space="preserve">font-weight: 700</w:t>
      </w:r>
      <w:r>
        <w:rPr>
          <w:rStyle w:val="DefaultParagraphFont"/>
        </w:rPr>
        <w:t xml:space="preserve"> </w:t>
      </w:r>
      <w:r>
        <w:t xml:space="preserve"> </w:t>
      </w:r>
      4.83
      <w:r>
        <w:t xml:space="preserve">with </w:t>
      </w:r>
      <w:r>
        <w:rPr>
          <w:rStyle w:val="HTMLCode"/>
        </w:rPr>
        <w:t xml:space="preserve">color: rgb(55,110,106)</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11.25pt</w:t>
      </w:r>
      <w:r>
        <w:rPr>
          <w:rStyle w:val="DefaultParagraphFont"/>
        </w:rPr>
        <w:t xml:space="preserve"> </w:t>
      </w:r>
      <w:r>
        <w:rPr>
          <w:rStyle w:val="HTMLCode"/>
        </w:rPr>
        <w:t xml:space="preserve">font-weight: 700</w:t>
      </w:r>
      <w:r>
        <w:rPr>
          <w:rStyle w:val="DefaultParagraphFont"/>
        </w:rPr>
        <w:t xml:space="preserve"> </w:t>
      </w:r>
      <w:r>
        <w:t xml:space="preserve"> </w:t>
      </w:r>
      4.83
      <w:r>
        <w:t xml:space="preserve">with </w:t>
      </w:r>
      <w:r>
        <w:rPr>
          <w:rStyle w:val="HTMLCode"/>
        </w:rPr>
        <w:t xml:space="preserve">color: rgb(55,110,106)</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4.83
      <w:r>
        <w:t xml:space="preserve">with </w:t>
      </w:r>
      <w:r>
        <w:rPr>
          <w:rStyle w:val="HTMLCode"/>
        </w:rPr>
        <w:t xml:space="preserve">color: rgb(55,110,106)</w:t>
      </w:r>
      <w:r>
        <w:rPr>
          <w:rStyle w:val="DefaultParagraphFont"/>
        </w:rPr>
        <w:t xml:space="preserve"> </w:t>
      </w:r>
      <w:r>
        <w:rPr>
          <w:rStyle w:val="HTMLCode"/>
        </w:rPr>
        <w:t xml:space="preserve">background: rgb(220,237,237)</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https://blog.cohere.open.ac.uk/</w:t>
        </w:r>
      </w:hyperlink>
      <w:r>
        <w:t xml:space="preserve"> line 46 49  177 208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https://blog.cohere.open.ac.uk/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3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doctype of this page triggers limited quirks mode in Chrome, IE, Firefox and most other browsers. This means pages may look different in different browsers. </w:t>
      </w:r>
    </w:p>
    <w:p>
      <w:pPr>
        <w:pStyle w:val="Details"/>
      </w:pPr>
      <w:r>
        <w:t xml:space="preserve">Change the DOCTYPE statement to one that does not trigger </w:t>
      </w:r>
      <w:r>
        <w:t xml:space="preserve">quirks mode</w:t>
      </w:r>
      <w:r>
        <w:t xml:space="preserve">. </w:t>
      </w:r>
    </w:p>
    <w:p>
      <w:pPr>
        <w:pStyle w:val="Details"/>
      </w:pPr>
      <w:hyperlink r:id="rIdCatRefLink-BugLimitedQuirksDocType1" w:history="1">
        <w:r>
          <w:rPr>
            <w:rStyle w:val="Hyperlink"/>
          </w:rPr>
          <w:t>Edge </w:t>
        </w:r>
      </w:hyperlink>
      <w:r>
        <w:t xml:space="preserve"> </w:t>
      </w:r>
      <w:hyperlink r:id="rIdCatRefLink-BugLimitedQuirksDocType2" w:history="1">
        <w:r>
          <w:rPr>
            <w:rStyle w:val="Hyperlink"/>
          </w:rPr>
          <w:t>Firefox </w:t>
        </w:r>
      </w:hyperlink>
      <w:r>
        <w:t xml:space="preserve"> </w:t>
      </w:r>
      <w:hyperlink r:id="rIdCatRefLink-BugLimitedQuirksDocType3" w:history="1">
        <w:r>
          <w:rPr>
            <w:rStyle w:val="Hyperlink"/>
          </w:rPr>
          <w:t>Safari </w:t>
        </w:r>
      </w:hyperlink>
      <w:r>
        <w:t xml:space="preserve"> </w:t>
      </w:r>
      <w:hyperlink r:id="rIdCatRefLink-BugLimitedQuirksDocType4" w:history="1">
        <w:r>
          <w:rPr>
            <w:rStyle w:val="Hyperlink"/>
          </w:rPr>
          <w:t>Opera </w:t>
        </w:r>
      </w:hyperlink>
      <w:r>
        <w:t xml:space="preserve"> </w:t>
      </w:r>
      <w:hyperlink r:id="rIdCatRefLink-BugLimitedQuirksDocType5" w:history="1">
        <w:r>
          <w:rPr>
            <w:rStyle w:val="Hyperlink"/>
          </w:rPr>
          <w:t>Chrome </w:t>
        </w:r>
      </w:hyperlink>
      <w:r>
        <w:t xml:space="preserve"> </w:t>
      </w:r>
      <w:hyperlink r:id="rIdCatRefLink-BugLimitedQuirksDocType6" w:history="1">
        <w:r>
          <w:rPr>
            <w:rStyle w:val="Hyperlink"/>
          </w:rPr>
          <w:t>Android </w:t>
        </w:r>
      </w:hyperlink>
      <w:r>
        <w:t xml:space="preserve"> </w:t>
      </w:r>
      <w:hyperlink r:id="rIdCatRefLink-BugLimitedQuirksDocType7" w:history="1">
        <w:r>
          <w:rPr>
            <w:rStyle w:val="Hyperlink"/>
          </w:rPr>
          <w:t>iPhone/iPad </w:t>
        </w:r>
      </w:hyperlink>
      <w:r>
        <w:t xml:space="preserve"> </w:t>
      </w:r>
    </w:p>
    <w:p>
      <w:pPr>
        <w:pStyle w:val="Details"/>
      </w:pPr>
      <w:hyperlink r:id="rIdPageLink2" w:history="1">
        <w:r>
          <w:rPr>
            <w:rStyle w:val="Hyperlink"/>
          </w:rPr>
          <w:t>https://blog.cohere.open.ac.uk/</w:t>
        </w:r>
      </w:hyperlink>
      <w:r>
        <w:t xml:space="preserve"> line 1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https://blog.cohere.open.ac.uk/</w:t>
        </w:r>
      </w:hyperlink>
      <w:r>
        <w:t xml:space="preserve"> line 35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https://blog.cohere.open.ac.uk/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tag for element </w:t>
      </w:r>
      <w:r>
        <w:rPr>
          <w:rStyle w:val="HTMLCode"/>
        </w:rPr>
        <w:t xml:space="preserve">div</w:t>
      </w:r>
      <w:r>
        <w:rPr>
          <w:rStyle w:val="DefaultParagraphFont"/>
        </w:rPr>
        <w:t xml:space="preserve"> </w:t>
      </w:r>
      <w:r>
        <w:t xml:space="preserve">which is not open. </w:t>
      </w:r>
    </w:p>
    <w:p>
      <w:pPr>
        <w:pStyle w:val="Details"/>
      </w:pPr>
      <w:r>
        <w:rPr>
          <w:rStyle w:val="Details"/>
        </w:rPr>
        <w:t>HTML Validation </w:t>
      </w:r>
      <w:r>
        <w:t xml:space="preserve"> </w:t>
      </w:r>
    </w:p>
    <w:p>
      <w:pPr>
        <w:pStyle w:val="Details"/>
      </w:pPr>
      <w:hyperlink r:id="rIdPageLink2" w:history="1">
        <w:r>
          <w:rPr>
            <w:rStyle w:val="Hyperlink"/>
          </w:rPr>
          <w:t>https://blog.cohere.open.ac.uk/</w:t>
        </w:r>
      </w:hyperlink>
      <w:r>
        <w:t xml:space="preserve"> line 181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tag for element </w:t>
      </w:r>
      <w:r>
        <w:rPr>
          <w:rStyle w:val="HTMLCode"/>
        </w:rPr>
        <w:t xml:space="preserve">p</w:t>
      </w:r>
      <w:r>
        <w:rPr>
          <w:rStyle w:val="DefaultParagraphFont"/>
        </w:rPr>
        <w:t xml:space="preserve"> </w:t>
      </w:r>
      <w:r>
        <w:t xml:space="preserve">which is not open. </w:t>
      </w:r>
    </w:p>
    <w:p>
      <w:pPr>
        <w:pStyle w:val="Details"/>
      </w:pPr>
      <w:r>
        <w:rPr>
          <w:rStyle w:val="Details"/>
        </w:rPr>
        <w:t>HTML Validation </w:t>
      </w:r>
      <w:r>
        <w:t xml:space="preserve"> </w:t>
      </w:r>
    </w:p>
    <w:p>
      <w:pPr>
        <w:pStyle w:val="Details"/>
      </w:pPr>
      <w:hyperlink r:id="rIdPageLink2" w:history="1">
        <w:r>
          <w:rPr>
            <w:rStyle w:val="Hyperlink"/>
          </w:rPr>
          <w:t>https://blog.cohere.open.ac.uk/</w:t>
        </w:r>
      </w:hyperlink>
      <w:r>
        <w:t xml:space="preserve"> line 77 79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There is no attribute </w:t>
      </w:r>
      <w:r>
        <w:rPr>
          <w:rStyle w:val="HTMLCode"/>
        </w:rPr>
        <w:t xml:space="preserve">aria-label</w:t>
      </w:r>
      <w:r>
        <w:rPr>
          <w:rStyle w:val="DefaultParagraphFont"/>
        </w:rPr>
        <w:t xml:space="preserve"> </w:t>
      </w:r>
      <w:r>
        <w:t xml:space="preserve">. </w:t>
      </w:r>
    </w:p>
    <w:p>
      <w:pPr>
        <w:pStyle w:val="Details"/>
      </w:pPr>
      <w:r>
        <w:t xml:space="preserve">This happens when the version of HTML used on this page doesn't support an attribute with this name. This can happen if the attribute is misspelled, is uppercase or mixed case in XHTML, or isn't supported by some HTML versions. For example, HTML 4 DOCTYPEs don't allow HTML 5 attributes and Strict DOCTYPEs don't allow stylistic attributes which were present in earlier versions of HTML. </w:t>
      </w:r>
    </w:p>
    <w:p>
      <w:pPr>
        <w:pStyle w:val="Details"/>
      </w:pPr>
      <w:r>
        <w:rPr>
          <w:rStyle w:val="Details"/>
        </w:rPr>
        <w:t>HTML Validation </w:t>
      </w:r>
      <w:r>
        <w:t xml:space="preserve"> </w:t>
      </w:r>
    </w:p>
    <w:p>
      <w:pPr>
        <w:pStyle w:val="Details"/>
      </w:pPr>
      <w:hyperlink r:id="rIdPageLink2" w:history="1">
        <w:r>
          <w:rPr>
            <w:rStyle w:val="Hyperlink"/>
          </w:rPr>
          <w:t>https://blog.cohere.open.ac.uk/</w:t>
        </w:r>
      </w:hyperlink>
      <w:r>
        <w:t xml:space="preserve"> line 128 183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https://blog.cohere.open.ac.uk/</w:t>
        </w:r>
      </w:hyperlink>
      <w:r>
        <w:t xml:space="preserve"> line 36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https://blog.cohere.open.ac.uk/</w:t>
        </w:r>
      </w:hyperlink>
      <w:r>
        <w:t xml:space="preserve"> line 79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https://blog.cohere.open.ac.uk/</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blog.cohere.open.ac.uk/robots.txt" TargetMode="External"></Relationship><Relationship Id="rIdPageLink10" Type="http://schemas.openxmlformats.org/officeDocument/2006/relationships/hyperlink" Target="https://blog.cohere.open.ac.uk/cohere-data/themes/cohere/images/digg.gif" TargetMode="External"></Relationship><Relationship Id="rIdPageLink11" Type="http://schemas.openxmlformats.org/officeDocument/2006/relationships/hyperlink" Target="https://blog.cohere.open.ac.uk/cohere-data/themes/cohere/images/permalink.gif" TargetMode="External"></Relationship><Relationship Id="rIdPageLink12" Type="http://schemas.openxmlformats.org/officeDocument/2006/relationships/hyperlink" Target="https://blog.cohere.open.ac.uk/cohere-data/themes/cohere/images/comment.gif" TargetMode="External"></Relationship><Relationship Id="rIdPageLink13" Type="http://schemas.openxmlformats.org/officeDocument/2006/relationships/hyperlink" Target="https://blog.cohere.open.ac.uk/cohere-data/themes/cohere/images/side-bar.gif" TargetMode="External"></Relationship><Relationship Id="rIdPageLink14" Type="http://schemas.openxmlformats.org/officeDocument/2006/relationships/hyperlink" Target="https://blog.cohere.open.ac.uk/cohere-data/themes/cohere/images/bullet.gif" TargetMode="External"></Relationship><Relationship Id="rIdPageLink15" Type="http://schemas.openxmlformats.org/officeDocument/2006/relationships/hyperlink" Target="https://code.jquery.com/jquery-latest.min.js" TargetMode="External"></Relationship><Relationship Id="rIdPageLink16" Type="http://schemas.openxmlformats.org/officeDocument/2006/relationships/hyperlink" Target="https://www.google.com/recaptcha/api.js?render=6Le9UrEZAAAAABq8lKge_OhONLO6TgTHn9Sba739&amp;ver=6.7.1" TargetMode="External"></Relationship><Relationship Id="rIdPageLink17" Type="http://schemas.openxmlformats.org/officeDocument/2006/relationships/hyperlink" Target="https://consent.youtube.com/ml?continue=https://www.youtube.com/v/Oo3xPyoiwYg?version%3D3%26hl%3Den_US%26cbrd%3D1&amp;gl=GB&amp;hl=en&amp;cm=2&amp;pc=yt&amp;src=1" TargetMode="External"></Relationship><Relationship Id="rIdPageLink18" Type="http://schemas.openxmlformats.org/officeDocument/2006/relationships/hyperlink" Target="http://static.slidesharecdn.com/swf/ssplayer2.swf?doc=edufutures-evidencehub-jan2012-120124052108-phpapp02&amp;stripped_title=educational-futures-evidence-hub&amp;userName=sbs" TargetMode="External"></Relationship><Relationship Id="rIdPageLink19" Type="http://schemas.openxmlformats.org/officeDocument/2006/relationships/hyperlink" Target="https://blog.cohere.open.ac.uk/cohere-data/themes/cohere/images/cohere_logo.gif" TargetMode="External"></Relationship><Relationship Id="rIdPageLink2" Type="http://schemas.openxmlformats.org/officeDocument/2006/relationships/hyperlink" Target="https://blog.cohere.open.ac.uk/" TargetMode="External"></Relationship><Relationship Id="rIdPageLink3" Type="http://schemas.openxmlformats.org/officeDocument/2006/relationships/hyperlink" Target="https://blog.cohere.open.ac.uk/cohere-data/themes/cohere/style.css" TargetMode="External"></Relationship><Relationship Id="rIdPageLink4" Type="http://schemas.openxmlformats.org/officeDocument/2006/relationships/hyperlink" Target="https://blog.cohere.open.ac.uk/cohere-data/themes/cohere/images/bg.gif" TargetMode="External"></Relationship><Relationship Id="rIdPageLink5" Type="http://schemas.openxmlformats.org/officeDocument/2006/relationships/hyperlink" Target="https://blog.cohere.open.ac.uk/cohere-data/themes/cohere/images/home.gif" TargetMode="External"></Relationship><Relationship Id="rIdPageLink6" Type="http://schemas.openxmlformats.org/officeDocument/2006/relationships/hyperlink" Target="https://blog.cohere.open.ac.uk/cohere-data/themes/cohere/images/h1.gif" TargetMode="External"></Relationship><Relationship Id="rIdPageLink7" Type="http://schemas.openxmlformats.org/officeDocument/2006/relationships/hyperlink" Target="https://blog.cohere.open.ac.uk/cohere-data/themes/cohere/images/social.gif" TargetMode="External"></Relationship><Relationship Id="rIdPageLink8" Type="http://schemas.openxmlformats.org/officeDocument/2006/relationships/hyperlink" Target="https://blog.cohere.open.ac.uk/cohere-data/themes/cohere/images/email.gif" TargetMode="External"></Relationship><Relationship Id="rIdPageLink9" Type="http://schemas.openxmlformats.org/officeDocument/2006/relationships/hyperlink" Target="https://blog.cohere.open.ac.uk/cohere-data/themes/cohere/images/deli.gif"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ObjectNoFallback1" Type="http://schemas.openxmlformats.org/officeDocument/2006/relationships/hyperlink" Target="https://www.w3.org/TR/UNDERSTANDING-WCAG20/text-equiv-all.html" TargetMode="External"></Relationship><Relationship Id="rIdCatRefLink-AccHtmlObjectNoFallback2" Type="http://schemas.openxmlformats.org/officeDocument/2006/relationships/hyperlink" Target="https://www.w3.org/TR/UNDERSTANDING-WCAG20/text-equiv-all.html" TargetMode="External"></Relationship><Relationship Id="rIdCatRefLink-AccHtmlUnsetTextOrBackgroundColor1" Type="http://schemas.openxmlformats.org/officeDocument/2006/relationships/hyperlink" Target="https://www.w3.org/TR/WCAG20-TECHS/F24.html" TargetMode="External"></Relationship><Relationship Id="rIdCatRefLink-AccHtmlUnsetTextOrBackgroundColor2" Type="http://schemas.openxmlformats.org/officeDocument/2006/relationships/hyperlink" Target="https://www.w3.org/TR/WCAG20-TECHS/F24.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PageLangMissing1" Type="http://schemas.openxmlformats.org/officeDocument/2006/relationships/hyperlink" Target="https://www.w3.org/TR/UNDERSTANDING-WCAG20/meaning-doc-lang-id.html" TargetMode="External"></Relationship><Relationship Id="rIdCatRefLink-AccPageLangMissing2" Type="http://schemas.openxmlformats.org/officeDocument/2006/relationships/hyperlink" Target="https://www.w3.org/TR/UNDERSTANDING-WCAG20/meaning-doc-lang-id.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AccWcag2-4.1.11" Type="http://schemas.openxmlformats.org/officeDocument/2006/relationships/hyperlink" Target="https://www.w3.org/TR/UNDERSTANDING-WCAG20/ensure-compat-parses.html" TargetMode="External"></Relationship><Relationship Id="rIdCatRefLink-BugLimitedQuirksDocType1" Type="http://schemas.openxmlformats.org/officeDocument/2006/relationships/hyperlink" Target="https://developer.mozilla.org/en-US/docs/Web/HTML/Quirks_Mode_and_Standards_Mode" TargetMode="External"></Relationship><Relationship Id="rIdCatRefLink-BugLimitedQuirksDocType2" Type="http://schemas.openxmlformats.org/officeDocument/2006/relationships/hyperlink" Target="https://developer.mozilla.org/en-US/docs/Web/HTML/Quirks_Mode_and_Standards_Mode" TargetMode="External"></Relationship><Relationship Id="rIdCatRefLink-BugLimitedQuirksDocType3" Type="http://schemas.openxmlformats.org/officeDocument/2006/relationships/hyperlink" Target="https://developer.mozilla.org/en-US/docs/Web/HTML/Quirks_Mode_and_Standards_Mode" TargetMode="External"></Relationship><Relationship Id="rIdCatRefLink-BugLimitedQuirksDocType4" Type="http://schemas.openxmlformats.org/officeDocument/2006/relationships/hyperlink" Target="https://developer.mozilla.org/en-US/docs/Web/HTML/Quirks_Mode_and_Standards_Mode" TargetMode="External"></Relationship><Relationship Id="rIdCatRefLink-BugLimitedQuirksDocType5" Type="http://schemas.openxmlformats.org/officeDocument/2006/relationships/hyperlink" Target="https://developer.mozilla.org/en-US/docs/Web/HTML/Quirks_Mode_and_Standards_Mode" TargetMode="External"></Relationship><Relationship Id="rIdCatRefLink-BugLimitedQuirksDocType6" Type="http://schemas.openxmlformats.org/officeDocument/2006/relationships/hyperlink" Target="https://developer.mozilla.org/en-US/docs/Web/HTML/Quirks_Mode_and_Standards_Mode" TargetMode="External"></Relationship><Relationship Id="rIdCatRefLink-BugLimitedQuirksDocType7" Type="http://schemas.openxmlformats.org/officeDocument/2006/relationships/hyperlink" Target="https://developer.mozilla.org/en-US/docs/Web/HTML/Quirks_Mode_and_Standards_Mode" TargetMode="External"></Relationship><Relationship Id="rIdCatRefLink-UseGov11.101" Type="http://schemas.openxmlformats.org/officeDocument/2006/relationships/hyperlink" Target="https://www.powermapper.com/products/sortsite/rules/usegov11.10/" TargetMode="External"></Relationship><Relationship Id="rIdCatRefLink-SeoMultipleH1Tags1" Type="http://schemas.openxmlformats.org/officeDocument/2006/relationships/hyperlink" Target="https://www.bing.com/webmasters/help/webmasters-guidelines-30fba23a"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https://blog.cohere.open.ac.uk/</dc:title>
  <dc:subject/>
  <dc:creator/>
  <cp:keywords>Accessibility</cp:keywords>
  <dc:description/>
  <cp:lastModifiedBy/>
  <cp:revision>1</cp:revision>
  <dcterms:created xsi:type="dcterms:W3CDTF">2025-01-10T13:24:30+00:00</dcterms:created>
  <dcterms:modified xsi:type="dcterms:W3CDTF">2025-01-10T13:24:30+00:00</dcterms:modified>
</cp:coreProperties>
</file>